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D15F56" w:rsidRDefault="00D172A0" w:rsidP="00C76747">
            <w:pPr>
              <w:rPr>
                <w:b/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Приложение №</w:t>
            </w:r>
            <w:r w:rsidR="00D15F56" w:rsidRPr="00D15F56">
              <w:rPr>
                <w:b/>
                <w:sz w:val="24"/>
                <w:szCs w:val="24"/>
              </w:rPr>
              <w:t xml:space="preserve"> </w:t>
            </w:r>
            <w:r w:rsidRPr="00D15F56">
              <w:rPr>
                <w:b/>
                <w:sz w:val="24"/>
                <w:szCs w:val="24"/>
              </w:rPr>
              <w:t>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к Порядку</w:t>
            </w:r>
          </w:p>
        </w:tc>
      </w:tr>
    </w:tbl>
    <w:p w:rsidR="00C76747" w:rsidRDefault="00C76747" w:rsidP="003A2913">
      <w:pPr>
        <w:jc w:val="center"/>
        <w:rPr>
          <w:sz w:val="24"/>
          <w:szCs w:val="24"/>
        </w:rPr>
      </w:pPr>
    </w:p>
    <w:p w:rsidR="006D5767" w:rsidRPr="00CD3B42" w:rsidRDefault="006D5767" w:rsidP="003A2913">
      <w:pPr>
        <w:jc w:val="center"/>
        <w:rPr>
          <w:sz w:val="24"/>
          <w:szCs w:val="24"/>
        </w:rPr>
      </w:pPr>
    </w:p>
    <w:p w:rsidR="009F4231" w:rsidRDefault="009F4231" w:rsidP="003A29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Опросный лист</w:t>
      </w:r>
    </w:p>
    <w:p w:rsidR="00B7481F" w:rsidRDefault="003A2913" w:rsidP="00B7481F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="00D172A0" w:rsidRPr="00D172A0">
        <w:rPr>
          <w:b/>
          <w:sz w:val="28"/>
          <w:szCs w:val="24"/>
        </w:rPr>
        <w:t>проекту</w:t>
      </w:r>
      <w:r w:rsidR="00D41006">
        <w:rPr>
          <w:b/>
          <w:sz w:val="28"/>
          <w:szCs w:val="24"/>
        </w:rPr>
        <w:t xml:space="preserve"> постановления главы Талдомского городского </w:t>
      </w:r>
      <w:r w:rsidR="00D41006" w:rsidRPr="00383672">
        <w:rPr>
          <w:b/>
          <w:sz w:val="28"/>
          <w:szCs w:val="28"/>
        </w:rPr>
        <w:t>округа</w:t>
      </w:r>
      <w:r w:rsidR="00383672" w:rsidRPr="00383672">
        <w:rPr>
          <w:b/>
          <w:sz w:val="28"/>
          <w:szCs w:val="28"/>
        </w:rPr>
        <w:t xml:space="preserve"> Московской области</w:t>
      </w:r>
    </w:p>
    <w:p w:rsidR="00B7481F" w:rsidRPr="00B7481F" w:rsidRDefault="00B7481F" w:rsidP="00B7481F">
      <w:pPr>
        <w:jc w:val="center"/>
        <w:rPr>
          <w:b/>
          <w:sz w:val="16"/>
          <w:szCs w:val="16"/>
        </w:rPr>
      </w:pPr>
    </w:p>
    <w:p w:rsidR="00B7481F" w:rsidRDefault="00B7481F" w:rsidP="00B7481F">
      <w:pPr>
        <w:jc w:val="center"/>
        <w:rPr>
          <w:b/>
          <w:sz w:val="24"/>
          <w:szCs w:val="24"/>
        </w:rPr>
      </w:pPr>
      <w:r w:rsidRPr="00B7481F">
        <w:rPr>
          <w:b/>
          <w:sz w:val="24"/>
          <w:szCs w:val="24"/>
        </w:rPr>
        <w:t>«Об утверждении Положения о порядке размещения аттракционов и иных объектов на территории парков</w:t>
      </w:r>
      <w:r w:rsidR="00254A02">
        <w:rPr>
          <w:b/>
          <w:sz w:val="24"/>
          <w:szCs w:val="24"/>
        </w:rPr>
        <w:t xml:space="preserve"> </w:t>
      </w:r>
      <w:r w:rsidRPr="00B7481F">
        <w:rPr>
          <w:b/>
          <w:spacing w:val="-57"/>
          <w:sz w:val="24"/>
          <w:szCs w:val="24"/>
        </w:rPr>
        <w:t xml:space="preserve"> </w:t>
      </w:r>
      <w:r w:rsidRPr="00B7481F">
        <w:rPr>
          <w:b/>
          <w:sz w:val="24"/>
          <w:szCs w:val="24"/>
        </w:rPr>
        <w:t>культуры</w:t>
      </w:r>
      <w:r w:rsidRPr="00B7481F">
        <w:rPr>
          <w:b/>
          <w:spacing w:val="-1"/>
          <w:sz w:val="24"/>
          <w:szCs w:val="24"/>
        </w:rPr>
        <w:t xml:space="preserve"> </w:t>
      </w:r>
      <w:r w:rsidRPr="00B7481F">
        <w:rPr>
          <w:b/>
          <w:sz w:val="24"/>
          <w:szCs w:val="24"/>
        </w:rPr>
        <w:t>и отдыха</w:t>
      </w:r>
      <w:r w:rsidRPr="00B7481F">
        <w:rPr>
          <w:b/>
          <w:spacing w:val="-4"/>
          <w:sz w:val="24"/>
          <w:szCs w:val="24"/>
        </w:rPr>
        <w:t xml:space="preserve"> </w:t>
      </w:r>
      <w:r w:rsidRPr="00B7481F">
        <w:rPr>
          <w:b/>
          <w:sz w:val="24"/>
          <w:szCs w:val="24"/>
        </w:rPr>
        <w:t>Талдомского городского округа Московской области»</w:t>
      </w:r>
    </w:p>
    <w:p w:rsidR="00B7481F" w:rsidRPr="00B7481F" w:rsidRDefault="00B7481F" w:rsidP="00B7481F">
      <w:pPr>
        <w:jc w:val="center"/>
        <w:rPr>
          <w:b/>
          <w:sz w:val="24"/>
          <w:szCs w:val="24"/>
        </w:rPr>
      </w:pPr>
    </w:p>
    <w:p w:rsidR="00347023" w:rsidRPr="00B7481F" w:rsidRDefault="00347023" w:rsidP="00B7481F">
      <w:pPr>
        <w:rPr>
          <w:sz w:val="24"/>
          <w:szCs w:val="24"/>
        </w:rPr>
      </w:pPr>
      <w:r w:rsidRPr="00B7481F">
        <w:rPr>
          <w:sz w:val="24"/>
          <w:szCs w:val="24"/>
        </w:rPr>
        <w:t>Пожалуйста, заполните и направьте данную форму</w:t>
      </w:r>
      <w:r w:rsidR="003C475C" w:rsidRPr="00B7481F">
        <w:rPr>
          <w:sz w:val="24"/>
          <w:szCs w:val="24"/>
        </w:rPr>
        <w:t xml:space="preserve"> по электронной почте</w:t>
      </w:r>
      <w:r w:rsidR="00CF180A" w:rsidRPr="00B7481F">
        <w:rPr>
          <w:sz w:val="24"/>
          <w:szCs w:val="24"/>
        </w:rPr>
        <w:t xml:space="preserve"> </w:t>
      </w:r>
      <w:r w:rsidR="003C475C" w:rsidRPr="00B7481F">
        <w:rPr>
          <w:sz w:val="24"/>
          <w:szCs w:val="24"/>
        </w:rPr>
        <w:t>на адрес</w:t>
      </w:r>
      <w:r w:rsidR="00D172A0" w:rsidRPr="00B7481F">
        <w:rPr>
          <w:sz w:val="24"/>
          <w:szCs w:val="24"/>
        </w:rPr>
        <w:t>:</w:t>
      </w:r>
      <w:r w:rsidR="003C475C" w:rsidRPr="00B7481F">
        <w:rPr>
          <w:sz w:val="24"/>
          <w:szCs w:val="24"/>
        </w:rPr>
        <w:t xml:space="preserve"> </w:t>
      </w:r>
      <w:hyperlink r:id="rId9" w:history="1">
        <w:r w:rsidR="00D172A0" w:rsidRPr="00B7481F">
          <w:rPr>
            <w:rStyle w:val="ae"/>
            <w:sz w:val="24"/>
            <w:szCs w:val="24"/>
            <w:lang w:val="en-US"/>
          </w:rPr>
          <w:t>taldek</w:t>
        </w:r>
        <w:r w:rsidR="00D172A0" w:rsidRPr="00B7481F">
          <w:rPr>
            <w:rStyle w:val="ae"/>
            <w:sz w:val="24"/>
            <w:szCs w:val="24"/>
          </w:rPr>
          <w:t>@</w:t>
        </w:r>
        <w:r w:rsidR="00D172A0" w:rsidRPr="00B7481F">
          <w:rPr>
            <w:rStyle w:val="ae"/>
            <w:sz w:val="24"/>
            <w:szCs w:val="24"/>
            <w:lang w:val="en-US"/>
          </w:rPr>
          <w:t>mail</w:t>
        </w:r>
        <w:r w:rsidR="00D172A0" w:rsidRPr="00B7481F">
          <w:rPr>
            <w:rStyle w:val="ae"/>
            <w:sz w:val="24"/>
            <w:szCs w:val="24"/>
          </w:rPr>
          <w:t>.</w:t>
        </w:r>
        <w:r w:rsidR="00D172A0" w:rsidRPr="00B7481F">
          <w:rPr>
            <w:rStyle w:val="ae"/>
            <w:sz w:val="24"/>
            <w:szCs w:val="24"/>
            <w:lang w:val="en-US"/>
          </w:rPr>
          <w:t>ru</w:t>
        </w:r>
      </w:hyperlink>
      <w:r w:rsidR="00D172A0" w:rsidRPr="00B7481F">
        <w:rPr>
          <w:sz w:val="24"/>
          <w:szCs w:val="24"/>
        </w:rPr>
        <w:t xml:space="preserve"> </w:t>
      </w:r>
      <w:r w:rsidRPr="00B7481F">
        <w:rPr>
          <w:sz w:val="24"/>
          <w:szCs w:val="24"/>
        </w:rPr>
        <w:t>не позднее</w:t>
      </w:r>
      <w:r w:rsidR="0015020E" w:rsidRPr="00B7481F">
        <w:rPr>
          <w:sz w:val="24"/>
          <w:szCs w:val="24"/>
        </w:rPr>
        <w:t xml:space="preserve"> </w:t>
      </w:r>
      <w:r w:rsidR="00383672" w:rsidRPr="00B7481F">
        <w:rPr>
          <w:sz w:val="24"/>
          <w:szCs w:val="24"/>
        </w:rPr>
        <w:t>07</w:t>
      </w:r>
      <w:r w:rsidR="0052125D" w:rsidRPr="00B7481F">
        <w:rPr>
          <w:sz w:val="24"/>
          <w:szCs w:val="24"/>
        </w:rPr>
        <w:t xml:space="preserve"> </w:t>
      </w:r>
      <w:r w:rsidR="00383672" w:rsidRPr="00B7481F">
        <w:rPr>
          <w:sz w:val="24"/>
          <w:szCs w:val="24"/>
        </w:rPr>
        <w:t>мая</w:t>
      </w:r>
      <w:r w:rsidR="0052125D" w:rsidRPr="00B7481F">
        <w:rPr>
          <w:sz w:val="24"/>
          <w:szCs w:val="24"/>
        </w:rPr>
        <w:t xml:space="preserve"> 202</w:t>
      </w:r>
      <w:r w:rsidR="00383672" w:rsidRPr="00B7481F">
        <w:rPr>
          <w:sz w:val="24"/>
          <w:szCs w:val="24"/>
        </w:rPr>
        <w:t>4</w:t>
      </w:r>
      <w:r w:rsidR="007C4A2A" w:rsidRPr="00B7481F">
        <w:rPr>
          <w:sz w:val="24"/>
          <w:szCs w:val="24"/>
        </w:rPr>
        <w:t xml:space="preserve"> года</w:t>
      </w:r>
      <w:r w:rsidRPr="00B7481F">
        <w:rPr>
          <w:sz w:val="24"/>
          <w:szCs w:val="24"/>
        </w:rPr>
        <w:t>.</w:t>
      </w:r>
    </w:p>
    <w:p w:rsidR="00347023" w:rsidRPr="00CD3B42" w:rsidRDefault="00347023" w:rsidP="00B7481F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</w:t>
            </w:r>
            <w:bookmarkStart w:id="0" w:name="_GoBack"/>
            <w:bookmarkEnd w:id="0"/>
            <w:r w:rsidR="007C32A8">
              <w:rPr>
                <w:sz w:val="24"/>
                <w:szCs w:val="24"/>
              </w:rPr>
              <w:t>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9F4231" w:rsidRDefault="009F4231" w:rsidP="00B7481F">
      <w:pPr>
        <w:rPr>
          <w:sz w:val="28"/>
          <w:szCs w:val="28"/>
        </w:rPr>
      </w:pPr>
    </w:p>
    <w:sectPr w:rsidR="009F4231" w:rsidSect="006D5767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23" w:rsidRDefault="00FE6823">
      <w:r>
        <w:separator/>
      </w:r>
    </w:p>
  </w:endnote>
  <w:endnote w:type="continuationSeparator" w:id="0">
    <w:p w:rsidR="00FE6823" w:rsidRDefault="00F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23" w:rsidRDefault="00FE6823">
      <w:r>
        <w:separator/>
      </w:r>
    </w:p>
  </w:footnote>
  <w:footnote w:type="continuationSeparator" w:id="0">
    <w:p w:rsidR="00FE6823" w:rsidRDefault="00FE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67FF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54A02"/>
    <w:rsid w:val="00260846"/>
    <w:rsid w:val="00263612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560B7"/>
    <w:rsid w:val="00362848"/>
    <w:rsid w:val="00366579"/>
    <w:rsid w:val="0037174D"/>
    <w:rsid w:val="003725B7"/>
    <w:rsid w:val="00381A2F"/>
    <w:rsid w:val="00383672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6EB9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2B2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93150"/>
    <w:rsid w:val="006A2857"/>
    <w:rsid w:val="006B39B4"/>
    <w:rsid w:val="006B3B0C"/>
    <w:rsid w:val="006C2545"/>
    <w:rsid w:val="006C3E05"/>
    <w:rsid w:val="006C6529"/>
    <w:rsid w:val="006D3213"/>
    <w:rsid w:val="006D4059"/>
    <w:rsid w:val="006D5767"/>
    <w:rsid w:val="006E19B1"/>
    <w:rsid w:val="006F7053"/>
    <w:rsid w:val="00704A09"/>
    <w:rsid w:val="00706F13"/>
    <w:rsid w:val="00721B76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66A8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4231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178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481F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125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77F10"/>
    <w:rsid w:val="00C8215E"/>
    <w:rsid w:val="00C84A2F"/>
    <w:rsid w:val="00C859DC"/>
    <w:rsid w:val="00CB55A1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4841"/>
    <w:rsid w:val="00D15F56"/>
    <w:rsid w:val="00D172A0"/>
    <w:rsid w:val="00D176CC"/>
    <w:rsid w:val="00D30251"/>
    <w:rsid w:val="00D41006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C777E"/>
    <w:rsid w:val="00ED19F3"/>
    <w:rsid w:val="00ED1A43"/>
    <w:rsid w:val="00ED63D6"/>
    <w:rsid w:val="00ED707F"/>
    <w:rsid w:val="00EE0B10"/>
    <w:rsid w:val="00EE6B53"/>
    <w:rsid w:val="00EF4A55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6823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0D89-0BBE-4D89-9266-50CE1113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4</cp:revision>
  <cp:lastPrinted>2023-08-30T14:17:00Z</cp:lastPrinted>
  <dcterms:created xsi:type="dcterms:W3CDTF">2024-04-19T12:37:00Z</dcterms:created>
  <dcterms:modified xsi:type="dcterms:W3CDTF">2024-04-19T12:52:00Z</dcterms:modified>
</cp:coreProperties>
</file>